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BB" w:rsidRDefault="0028568C">
      <w:pPr>
        <w:rPr>
          <w:b/>
          <w:sz w:val="28"/>
          <w:szCs w:val="28"/>
        </w:rPr>
      </w:pPr>
      <w:r w:rsidRPr="0028568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shd w:val="clear" w:color="auto" w:fill="FFFF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8.75pt;margin-top:-15pt;width:90.7pt;height:82.85pt;z-index:251660288;mso-width-relative:margin;mso-height-relative:margin" stroked="f">
            <v:textbox>
              <w:txbxContent>
                <w:p w:rsidR="007B0B42" w:rsidRDefault="007B0B4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62025" cy="948726"/>
                        <wp:effectExtent l="19050" t="0" r="9525" b="0"/>
                        <wp:docPr id="1" name="Image 0" descr="Logo du CC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u CCC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" cy="9487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40E87" w:rsidRPr="00E055BB">
        <w:rPr>
          <w:b/>
          <w:sz w:val="28"/>
          <w:szCs w:val="28"/>
          <w:u w:val="single"/>
        </w:rPr>
        <w:t>Qualificatif</w:t>
      </w:r>
      <w:r w:rsidR="00E055BB">
        <w:rPr>
          <w:b/>
          <w:sz w:val="28"/>
          <w:szCs w:val="28"/>
          <w:u w:val="single"/>
        </w:rPr>
        <w:t>s</w:t>
      </w:r>
      <w:r w:rsidR="00740E87" w:rsidRPr="00E055BB">
        <w:rPr>
          <w:b/>
          <w:sz w:val="28"/>
          <w:szCs w:val="28"/>
          <w:u w:val="single"/>
        </w:rPr>
        <w:t xml:space="preserve"> de </w:t>
      </w:r>
      <w:r w:rsidR="00740E87" w:rsidRPr="00376537">
        <w:rPr>
          <w:b/>
          <w:sz w:val="28"/>
          <w:szCs w:val="28"/>
          <w:u w:val="single"/>
        </w:rPr>
        <w:t>jugement </w:t>
      </w:r>
      <w:r w:rsidR="00376537" w:rsidRPr="00376537">
        <w:rPr>
          <w:b/>
          <w:sz w:val="28"/>
          <w:szCs w:val="28"/>
          <w:u w:val="single"/>
        </w:rPr>
        <w:t>pour les Chihuahuas</w:t>
      </w:r>
      <w:r w:rsidR="00740E87" w:rsidRPr="00E055BB">
        <w:rPr>
          <w:b/>
          <w:sz w:val="28"/>
          <w:szCs w:val="28"/>
        </w:rPr>
        <w:t>:</w:t>
      </w:r>
      <w:r w:rsidR="00E055BB" w:rsidRPr="00E055BB">
        <w:rPr>
          <w:b/>
          <w:sz w:val="28"/>
          <w:szCs w:val="28"/>
        </w:rPr>
        <w:t xml:space="preserve">  </w:t>
      </w:r>
    </w:p>
    <w:p w:rsidR="005762F6" w:rsidRPr="00E055BB" w:rsidRDefault="00E055BB">
      <w:pPr>
        <w:rPr>
          <w:b/>
          <w:sz w:val="28"/>
          <w:szCs w:val="28"/>
        </w:rPr>
      </w:pPr>
      <w:r w:rsidRPr="00E055BB">
        <w:rPr>
          <w:b/>
          <w:sz w:val="28"/>
          <w:szCs w:val="28"/>
        </w:rPr>
        <w:t xml:space="preserve">Pour </w:t>
      </w:r>
      <w:r>
        <w:rPr>
          <w:b/>
          <w:sz w:val="28"/>
          <w:szCs w:val="28"/>
        </w:rPr>
        <w:t xml:space="preserve">obtenir un </w:t>
      </w:r>
      <w:proofErr w:type="spellStart"/>
      <w:proofErr w:type="gramStart"/>
      <w:r>
        <w:rPr>
          <w:b/>
          <w:sz w:val="28"/>
          <w:szCs w:val="28"/>
        </w:rPr>
        <w:t>exc</w:t>
      </w:r>
      <w:proofErr w:type="spellEnd"/>
      <w:r>
        <w:rPr>
          <w:b/>
          <w:sz w:val="28"/>
          <w:szCs w:val="28"/>
        </w:rPr>
        <w:t xml:space="preserve"> </w:t>
      </w:r>
      <w:r w:rsidR="007B750B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="007B750B">
        <w:rPr>
          <w:b/>
          <w:sz w:val="28"/>
          <w:szCs w:val="28"/>
        </w:rPr>
        <w:t xml:space="preserve">un </w:t>
      </w:r>
      <w:r>
        <w:rPr>
          <w:b/>
          <w:sz w:val="28"/>
          <w:szCs w:val="28"/>
        </w:rPr>
        <w:t xml:space="preserve">TB ou </w:t>
      </w:r>
      <w:r w:rsidR="00BF3DD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n Bon</w:t>
      </w:r>
      <w:r w:rsidR="007B75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il faudra avoir une majorité de critères correspondant au qualificatif</w:t>
      </w:r>
    </w:p>
    <w:p w:rsidR="00736527" w:rsidRDefault="00201005" w:rsidP="007365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575">
        <w:rPr>
          <w:rFonts w:ascii="Times New Roman" w:hAnsi="Times New Roman" w:cs="Times New Roman"/>
          <w:b/>
          <w:sz w:val="24"/>
          <w:szCs w:val="24"/>
          <w:u w:val="single"/>
        </w:rPr>
        <w:t>Tête :</w:t>
      </w:r>
    </w:p>
    <w:p w:rsidR="00F54DA3" w:rsidRPr="00DC2253" w:rsidRDefault="00201005" w:rsidP="00736527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proofErr w:type="spellStart"/>
      <w:r w:rsidRPr="00716DF1">
        <w:rPr>
          <w:rFonts w:ascii="Times New Roman" w:hAnsi="Times New Roman" w:cs="Times New Roman"/>
          <w:b/>
          <w:sz w:val="20"/>
          <w:szCs w:val="20"/>
          <w:u w:val="single"/>
        </w:rPr>
        <w:t>Exc</w:t>
      </w:r>
      <w:proofErr w:type="spellEnd"/>
      <w:r w:rsidRPr="00716DF1">
        <w:rPr>
          <w:rFonts w:ascii="Times New Roman" w:hAnsi="Times New Roman" w:cs="Times New Roman"/>
          <w:b/>
        </w:rPr>
        <w:t xml:space="preserve">  </w:t>
      </w:r>
      <w:r w:rsidRPr="00DC2253">
        <w:rPr>
          <w:rFonts w:ascii="Times New Roman" w:hAnsi="Times New Roman" w:cs="Times New Roman"/>
          <w:b/>
          <w:sz w:val="24"/>
          <w:szCs w:val="24"/>
        </w:rPr>
        <w:t>=</w:t>
      </w:r>
      <w:r w:rsidRPr="00DC2253">
        <w:rPr>
          <w:rFonts w:ascii="Times New Roman" w:hAnsi="Times New Roman" w:cs="Times New Roman"/>
          <w:b/>
          <w:sz w:val="20"/>
          <w:szCs w:val="20"/>
        </w:rPr>
        <w:t xml:space="preserve"> Tête bien pommée, chanfrein court, stop </w:t>
      </w:r>
      <w:r w:rsidR="00081171">
        <w:rPr>
          <w:rFonts w:ascii="Times New Roman" w:hAnsi="Times New Roman" w:cs="Times New Roman"/>
          <w:b/>
          <w:sz w:val="20"/>
          <w:szCs w:val="20"/>
        </w:rPr>
        <w:t xml:space="preserve">large et </w:t>
      </w:r>
      <w:r w:rsidRPr="00DC2253">
        <w:rPr>
          <w:rFonts w:ascii="Times New Roman" w:hAnsi="Times New Roman" w:cs="Times New Roman"/>
          <w:b/>
          <w:sz w:val="20"/>
          <w:szCs w:val="20"/>
        </w:rPr>
        <w:t xml:space="preserve">bien marqué. </w:t>
      </w:r>
      <w:r w:rsidR="008328C5">
        <w:rPr>
          <w:rFonts w:ascii="Times New Roman" w:hAnsi="Times New Roman" w:cs="Times New Roman"/>
          <w:b/>
          <w:sz w:val="20"/>
          <w:szCs w:val="20"/>
        </w:rPr>
        <w:t xml:space="preserve">Fontanelle fermée, </w:t>
      </w:r>
      <w:r w:rsidRPr="00DC2253">
        <w:rPr>
          <w:rFonts w:ascii="Times New Roman" w:hAnsi="Times New Roman" w:cs="Times New Roman"/>
          <w:b/>
          <w:sz w:val="20"/>
          <w:szCs w:val="20"/>
        </w:rPr>
        <w:t>Oreilles bien positionnées et bien portées</w:t>
      </w:r>
      <w:r w:rsidR="008210DE" w:rsidRPr="00DC22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DA3" w:rsidRPr="00DC2253">
        <w:rPr>
          <w:rFonts w:ascii="Times New Roman" w:hAnsi="Times New Roman" w:cs="Times New Roman"/>
          <w:b/>
          <w:sz w:val="20"/>
          <w:szCs w:val="20"/>
        </w:rPr>
        <w:t>et l’</w:t>
      </w:r>
      <w:r w:rsidR="00F54DA3" w:rsidRPr="00DC22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extrémité  légèrement arrondie</w:t>
      </w:r>
    </w:p>
    <w:p w:rsidR="00201005" w:rsidRPr="00DC2253" w:rsidRDefault="00DC2253">
      <w:pPr>
        <w:rPr>
          <w:rFonts w:ascii="Times New Roman" w:hAnsi="Times New Roman" w:cs="Times New Roman"/>
          <w:b/>
          <w:sz w:val="20"/>
          <w:szCs w:val="20"/>
        </w:rPr>
      </w:pPr>
      <w:r w:rsidRPr="00716DF1">
        <w:rPr>
          <w:rFonts w:ascii="Times New Roman" w:hAnsi="Times New Roman" w:cs="Times New Roman"/>
          <w:b/>
          <w:sz w:val="20"/>
          <w:szCs w:val="20"/>
          <w:u w:val="single"/>
        </w:rPr>
        <w:t>Très Bon</w:t>
      </w:r>
      <w:r w:rsidR="00201005" w:rsidRPr="00DC2253">
        <w:rPr>
          <w:rFonts w:ascii="Times New Roman" w:hAnsi="Times New Roman" w:cs="Times New Roman"/>
          <w:b/>
          <w:sz w:val="20"/>
          <w:szCs w:val="20"/>
        </w:rPr>
        <w:t xml:space="preserve"> = Tête assez en pomme, manque un peu de front, manque de stop, </w:t>
      </w:r>
      <w:r w:rsidR="008328C5">
        <w:rPr>
          <w:rFonts w:ascii="Times New Roman" w:hAnsi="Times New Roman" w:cs="Times New Roman"/>
          <w:b/>
          <w:sz w:val="20"/>
          <w:szCs w:val="20"/>
        </w:rPr>
        <w:t xml:space="preserve">petite fontanelle, </w:t>
      </w:r>
      <w:r w:rsidR="00201005" w:rsidRPr="00DC2253">
        <w:rPr>
          <w:rFonts w:ascii="Times New Roman" w:hAnsi="Times New Roman" w:cs="Times New Roman"/>
          <w:b/>
          <w:sz w:val="20"/>
          <w:szCs w:val="20"/>
        </w:rPr>
        <w:t xml:space="preserve">bon rapport du chanfrein/crâne, oreilles bien positionnées et bien portées. </w:t>
      </w:r>
    </w:p>
    <w:p w:rsidR="00201005" w:rsidRPr="00986E0C" w:rsidRDefault="00201005">
      <w:pPr>
        <w:rPr>
          <w:rFonts w:ascii="Times New Roman" w:hAnsi="Times New Roman" w:cs="Times New Roman"/>
          <w:b/>
        </w:rPr>
      </w:pPr>
      <w:r w:rsidRPr="00716DF1">
        <w:rPr>
          <w:rFonts w:ascii="Times New Roman" w:hAnsi="Times New Roman" w:cs="Times New Roman"/>
          <w:b/>
          <w:sz w:val="20"/>
          <w:szCs w:val="20"/>
          <w:u w:val="single"/>
        </w:rPr>
        <w:t>Bon</w:t>
      </w:r>
      <w:r w:rsidRPr="00716DF1">
        <w:rPr>
          <w:rFonts w:ascii="Times New Roman" w:hAnsi="Times New Roman" w:cs="Times New Roman"/>
          <w:b/>
        </w:rPr>
        <w:t xml:space="preserve"> </w:t>
      </w:r>
      <w:r w:rsidRPr="00DC2253">
        <w:rPr>
          <w:rFonts w:ascii="Times New Roman" w:hAnsi="Times New Roman" w:cs="Times New Roman"/>
          <w:b/>
          <w:sz w:val="20"/>
          <w:szCs w:val="20"/>
        </w:rPr>
        <w:t> = manque de pomme, chanfrein fuyant avec un stop peu marqué</w:t>
      </w:r>
      <w:r w:rsidR="004867E8" w:rsidRPr="00DC225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328C5">
        <w:rPr>
          <w:rFonts w:ascii="Times New Roman" w:hAnsi="Times New Roman" w:cs="Times New Roman"/>
          <w:b/>
          <w:sz w:val="20"/>
          <w:szCs w:val="20"/>
        </w:rPr>
        <w:t xml:space="preserve">grande fontanelle ouverte, </w:t>
      </w:r>
      <w:r w:rsidR="004867E8" w:rsidRPr="00DC2253">
        <w:rPr>
          <w:rFonts w:ascii="Times New Roman" w:hAnsi="Times New Roman" w:cs="Times New Roman"/>
          <w:b/>
          <w:sz w:val="20"/>
          <w:szCs w:val="20"/>
        </w:rPr>
        <w:t>oreilles pointues</w:t>
      </w:r>
      <w:r w:rsidR="004867E8">
        <w:rPr>
          <w:rFonts w:ascii="Times New Roman" w:hAnsi="Times New Roman" w:cs="Times New Roman"/>
          <w:b/>
        </w:rPr>
        <w:t>.</w:t>
      </w:r>
    </w:p>
    <w:p w:rsidR="00986E0C" w:rsidRPr="005B77DC" w:rsidRDefault="00986E0C" w:rsidP="00FF3513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DC2253">
        <w:rPr>
          <w:b/>
          <w:sz w:val="24"/>
          <w:szCs w:val="24"/>
          <w:u w:val="single"/>
        </w:rPr>
        <w:t>Yeux </w:t>
      </w:r>
      <w:r w:rsidRPr="00DC2253">
        <w:rPr>
          <w:b/>
          <w:sz w:val="24"/>
          <w:szCs w:val="24"/>
        </w:rPr>
        <w:t>:</w:t>
      </w:r>
      <w:r w:rsidR="00FF3513">
        <w:rPr>
          <w:b/>
          <w:sz w:val="24"/>
          <w:szCs w:val="24"/>
        </w:rPr>
        <w:t xml:space="preserve">    </w:t>
      </w:r>
      <w:proofErr w:type="spellStart"/>
      <w:r w:rsidRPr="00716DF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Exc</w:t>
      </w:r>
      <w:proofErr w:type="spellEnd"/>
      <w:r w:rsidRPr="00986E0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=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 </w:t>
      </w:r>
      <w:r w:rsidRPr="00986E0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Grands, arrondis, très expressifs, pas saillants, parfaitement foncés</w:t>
      </w:r>
    </w:p>
    <w:p w:rsidR="00986E0C" w:rsidRPr="005B77DC" w:rsidRDefault="00986E0C" w:rsidP="0098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716DF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 xml:space="preserve">Très </w:t>
      </w:r>
      <w:r w:rsidR="007B750B" w:rsidRPr="00716DF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B</w:t>
      </w:r>
      <w:r w:rsidRPr="00716DF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on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 = Petits, arrondis, expressifs, pas saillants, </w:t>
      </w:r>
      <w:r w:rsidRPr="00986E0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parfaitement foncés</w:t>
      </w:r>
    </w:p>
    <w:p w:rsidR="00986E0C" w:rsidRPr="005B77DC" w:rsidRDefault="00986E0C" w:rsidP="0098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</w:p>
    <w:p w:rsidR="00986E0C" w:rsidRPr="00986E0C" w:rsidRDefault="00986E0C" w:rsidP="0098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716DF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Bon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=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Y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eux 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p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etits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,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forme ovale, manque d’expression, </w:t>
      </w:r>
      <w:r w:rsidR="00F74B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légèrement</w:t>
      </w:r>
      <w:r w:rsidR="000C6FFD" w:rsidRPr="000C6FF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0C6FFD"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saillants </w:t>
      </w:r>
      <w:r w:rsidR="000C6FF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ou </w:t>
      </w:r>
      <w:r w:rsidR="000C6FFD"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saillants</w:t>
      </w:r>
      <w:r w:rsidR="00F74B5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, </w:t>
      </w:r>
      <w:r w:rsidR="00173DAC"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couleur 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clair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e</w:t>
      </w:r>
      <w:r w:rsidRP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.</w:t>
      </w:r>
    </w:p>
    <w:p w:rsidR="00190575" w:rsidRPr="00CA0F7A" w:rsidRDefault="00190575" w:rsidP="00B71C6D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71C6D" w:rsidRPr="00AF6544" w:rsidRDefault="00B71C6D" w:rsidP="00B71C6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F3706D">
        <w:rPr>
          <w:rFonts w:ascii="Times New Roman" w:hAnsi="Times New Roman" w:cs="Times New Roman"/>
          <w:b/>
          <w:sz w:val="24"/>
          <w:szCs w:val="24"/>
          <w:u w:val="single"/>
        </w:rPr>
        <w:t>Dentition</w:t>
      </w:r>
      <w:r w:rsidRPr="00F3706D">
        <w:rPr>
          <w:rFonts w:ascii="Times New Roman" w:hAnsi="Times New Roman" w:cs="Times New Roman"/>
          <w:b/>
          <w:u w:val="single"/>
        </w:rPr>
        <w:t> :</w:t>
      </w:r>
      <w:r w:rsidRPr="00F3706D">
        <w:rPr>
          <w:rFonts w:ascii="Times New Roman" w:hAnsi="Times New Roman" w:cs="Times New Roman"/>
          <w:b/>
        </w:rPr>
        <w:t xml:space="preserve"> </w:t>
      </w:r>
      <w:proofErr w:type="spellStart"/>
      <w:r w:rsidRPr="00F3706D">
        <w:rPr>
          <w:rFonts w:ascii="Times New Roman" w:hAnsi="Times New Roman" w:cs="Times New Roman"/>
          <w:b/>
          <w:u w:val="single"/>
        </w:rPr>
        <w:t>Exc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055BB">
        <w:rPr>
          <w:rFonts w:ascii="Times New Roman" w:hAnsi="Times New Roman" w:cs="Times New Roman"/>
          <w:b/>
        </w:rPr>
        <w:t>=</w:t>
      </w:r>
      <w:r w:rsidRPr="00B71C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Articulé en ciseaux ou en pince</w:t>
      </w:r>
      <w:r w:rsidR="00E055B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6/6 -</w:t>
      </w:r>
      <w:r w:rsidR="00C160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E055BB" w:rsidRPr="00E055B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FFFFF"/>
          <w:lang w:eastAsia="fr-FR"/>
        </w:rPr>
        <w:t xml:space="preserve">Très 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FFFFF"/>
          <w:lang w:eastAsia="fr-FR"/>
        </w:rPr>
        <w:t>B</w:t>
      </w:r>
      <w:r w:rsidR="00E055BB" w:rsidRPr="00E055B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FFFFF"/>
          <w:lang w:eastAsia="fr-FR"/>
        </w:rPr>
        <w:t>on</w:t>
      </w:r>
      <w:r w:rsidR="00E055B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= </w:t>
      </w:r>
      <w:r w:rsidR="00E055BB" w:rsidRPr="00B71C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Articulé en ciseaux ou en pince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</w:t>
      </w:r>
      <w:r w:rsidR="00E055B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avec un manque de dents</w:t>
      </w:r>
      <w:r w:rsidR="00AF65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.</w:t>
      </w:r>
      <w:r w:rsidR="00FC66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FC6653" w:rsidRPr="00453E2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Bon</w:t>
      </w:r>
      <w:r w:rsidR="00FC66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= manque +</w:t>
      </w:r>
      <w:r w:rsidR="00453E2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de </w:t>
      </w:r>
      <w:r w:rsidR="00FC66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3 dents</w:t>
      </w:r>
      <w:r w:rsidR="00C160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AF65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AF6544" w:rsidRPr="00716DF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shd w:val="clear" w:color="auto" w:fill="FFFFFF"/>
          <w:lang w:eastAsia="fr-FR"/>
        </w:rPr>
        <w:t>Défaut</w:t>
      </w:r>
      <w:r w:rsidR="00AF65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= </w:t>
      </w:r>
      <w:r w:rsidR="00E055B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AF6544" w:rsidRPr="00AF654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prognathisme</w:t>
      </w:r>
    </w:p>
    <w:p w:rsidR="001B28F1" w:rsidRDefault="00F70941" w:rsidP="00505340">
      <w:pPr>
        <w:rPr>
          <w:rFonts w:ascii="Times New Roman" w:hAnsi="Times New Roman" w:cs="Times New Roman"/>
          <w:b/>
          <w:sz w:val="24"/>
          <w:szCs w:val="24"/>
        </w:rPr>
      </w:pPr>
      <w:r w:rsidRPr="00190575">
        <w:rPr>
          <w:rFonts w:ascii="Times New Roman" w:hAnsi="Times New Roman" w:cs="Times New Roman"/>
          <w:b/>
          <w:sz w:val="24"/>
          <w:szCs w:val="24"/>
          <w:u w:val="single"/>
        </w:rPr>
        <w:t>Corps </w:t>
      </w:r>
      <w:r w:rsidRPr="00190575">
        <w:rPr>
          <w:rFonts w:ascii="Times New Roman" w:hAnsi="Times New Roman" w:cs="Times New Roman"/>
          <w:b/>
          <w:sz w:val="24"/>
          <w:szCs w:val="24"/>
        </w:rPr>
        <w:t>:</w:t>
      </w:r>
      <w:r w:rsidR="003B5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C36" w:rsidRDefault="00F70941" w:rsidP="00505340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proofErr w:type="spellStart"/>
      <w:r w:rsidRPr="00716DF1">
        <w:rPr>
          <w:rFonts w:ascii="Times New Roman" w:hAnsi="Times New Roman" w:cs="Times New Roman"/>
          <w:b/>
          <w:sz w:val="20"/>
          <w:szCs w:val="20"/>
          <w:u w:val="single"/>
        </w:rPr>
        <w:t>Exc</w:t>
      </w:r>
      <w:proofErr w:type="spellEnd"/>
      <w:r w:rsidRPr="00716DF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r w:rsidRPr="00F709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Compact et bien construit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, ligne de dessus droite, garrot peu marqué, dos court et ferme, poitrine large et bien descendue, ligne de dessous bien dessinée.</w:t>
      </w:r>
      <w:r w:rsidR="00AF08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Queue bien insérée.</w:t>
      </w:r>
      <w:r w:rsidR="0065587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50534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1A2C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Très bonne forme de poitrine, </w:t>
      </w:r>
      <w:r w:rsidR="00B53E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coudes bien au corps. Poil : </w:t>
      </w:r>
      <w:proofErr w:type="spellStart"/>
      <w:r w:rsidR="00B53E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Exc</w:t>
      </w:r>
      <w:proofErr w:type="spellEnd"/>
      <w:r w:rsidR="00B53E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nature</w:t>
      </w:r>
      <w:r w:rsidR="005B77D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+ condition.</w:t>
      </w:r>
    </w:p>
    <w:p w:rsidR="00F70941" w:rsidRPr="00F70941" w:rsidRDefault="00F70941" w:rsidP="00F3706D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16DF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Très bon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= </w:t>
      </w:r>
      <w:r w:rsidR="00AF08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Assez compact et bien construit, ligne de dos légèrement voussée, </w:t>
      </w:r>
      <w:r w:rsidR="00C41E5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corps </w:t>
      </w:r>
      <w:r w:rsidR="00AF08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assez long, poitrine bien descendue, ligne de dessous bien dessinée.</w:t>
      </w:r>
      <w:r w:rsidR="0019057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F370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Queue bien insérée</w:t>
      </w:r>
    </w:p>
    <w:p w:rsidR="00F70941" w:rsidRDefault="00AF08A4">
      <w:pP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716DF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Bon</w:t>
      </w:r>
      <w:r w:rsidRPr="005B77D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AF08A4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= Non  compact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, ossature légère,  dos long, poitrine pas assez descendu</w:t>
      </w:r>
      <w:r w:rsidR="005B77D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e, queue insérée bas et courte,  poil : mauvaise nature ou pas en condition. </w:t>
      </w:r>
      <w:r w:rsidR="00FC00A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Pieds </w:t>
      </w:r>
      <w:r w:rsidR="005B77D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panards</w:t>
      </w:r>
      <w:r w:rsidR="00FC00A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.</w:t>
      </w:r>
      <w:r w:rsidR="00A975D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</w:p>
    <w:p w:rsidR="00505340" w:rsidRDefault="00505340" w:rsidP="00505340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505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Poil </w:t>
      </w:r>
      <w:r w:rsidRPr="0050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505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Exc</w:t>
      </w:r>
      <w:proofErr w:type="spellEnd"/>
      <w:r w:rsidRPr="005053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Exc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nature + condition.  </w:t>
      </w:r>
      <w:r w:rsidRPr="005053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fr-FR"/>
        </w:rPr>
        <w:t>Très Bon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= Poil pas en condition  </w:t>
      </w:r>
      <w:r w:rsidRPr="005053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fr-FR"/>
        </w:rPr>
        <w:t>Bon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mauvaise nature ou pas en condition</w:t>
      </w:r>
    </w:p>
    <w:p w:rsidR="0065587D" w:rsidRPr="00190575" w:rsidRDefault="0065587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1905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Démarche :</w:t>
      </w:r>
    </w:p>
    <w:p w:rsidR="0065587D" w:rsidRPr="004E7E6C" w:rsidRDefault="0065587D" w:rsidP="0065587D">
      <w:pPr>
        <w:jc w:val="both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FFFFFF"/>
          <w:lang w:eastAsia="fr-FR"/>
        </w:rPr>
      </w:pPr>
      <w:proofErr w:type="spellStart"/>
      <w:r w:rsidRPr="007365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Exc</w:t>
      </w:r>
      <w:proofErr w:type="spellEnd"/>
      <w:r w:rsidR="004E7E6C" w:rsidRPr="007365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= </w:t>
      </w:r>
      <w:r w:rsidRPr="004E7E6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Allure</w:t>
      </w:r>
      <w:r w:rsidRPr="004E7E6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 </w:t>
      </w:r>
      <w:r w:rsidRPr="004E7E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énergique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</w:t>
      </w:r>
      <w:r w:rsidRPr="004E7E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et acti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ve</w:t>
      </w:r>
      <w:r w:rsidR="00CA08B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</w:t>
      </w:r>
      <w:r w:rsidRPr="004E7E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avec une bonne extension des antérieurs</w:t>
      </w:r>
      <w:r w:rsidRPr="004E7E6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4E7E6C" w:rsidRPr="004E7E6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et une </w:t>
      </w:r>
      <w:r w:rsidRPr="004E7E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bonne poussée des postérieurs</w:t>
      </w:r>
      <w:r w:rsidR="004E7E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, bien en ligne. Queue bien portée sur la ligne du dos.</w:t>
      </w:r>
    </w:p>
    <w:p w:rsidR="0065587D" w:rsidRDefault="004E7E6C" w:rsidP="0065587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7365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 xml:space="preserve">Très </w:t>
      </w:r>
      <w:r w:rsidR="007B750B" w:rsidRPr="007365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B</w:t>
      </w:r>
      <w:r w:rsidRPr="007365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fr-FR"/>
        </w:rPr>
        <w:t xml:space="preserve"> =</w:t>
      </w:r>
      <w:r w:rsidR="0055338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fr-FR"/>
        </w:rPr>
        <w:t xml:space="preserve"> </w:t>
      </w:r>
      <w:r w:rsidR="00553383" w:rsidRPr="004E7E6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Allure</w:t>
      </w:r>
      <w:r w:rsidR="00553383" w:rsidRPr="004E7E6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 </w:t>
      </w:r>
      <w:r w:rsidR="00553383" w:rsidRPr="0055338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assez </w:t>
      </w:r>
      <w:r w:rsidR="00553383" w:rsidRPr="004E7E6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énergique</w:t>
      </w:r>
      <w:r w:rsidR="004463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</w:t>
      </w:r>
      <w:r w:rsidR="0055338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, </w:t>
      </w:r>
      <w:r w:rsidR="004867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ne marche pas en ligne, queue pas assez sur la ligne de dos.</w:t>
      </w:r>
    </w:p>
    <w:p w:rsidR="00986E0C" w:rsidRDefault="004867E8" w:rsidP="001A2C3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</w:pPr>
      <w:r w:rsidRPr="007365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  <w:lang w:eastAsia="fr-FR"/>
        </w:rPr>
        <w:t>Bon</w:t>
      </w:r>
      <w:r w:rsidRPr="00754F7F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fr-FR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Allures non énergique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, </w:t>
      </w:r>
      <w:r w:rsidR="00754F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pas en ligne,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serre à l’arrière ou sort les coudes, queue non relevée</w:t>
      </w:r>
      <w:r w:rsidR="00F5380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ou trop retournée sur le dos ou sur le côté</w:t>
      </w:r>
      <w:r w:rsidR="007B750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>.</w:t>
      </w:r>
      <w:r w:rsidR="00754F7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</w:p>
    <w:p w:rsidR="00FF3513" w:rsidRPr="00FF3513" w:rsidRDefault="00FF3513" w:rsidP="001A2C36">
      <w:pPr>
        <w:jc w:val="both"/>
        <w:rPr>
          <w:b/>
          <w:color w:val="FF0000"/>
          <w:sz w:val="28"/>
          <w:szCs w:val="28"/>
        </w:rPr>
      </w:pPr>
      <w:r w:rsidRPr="00FF35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shd w:val="clear" w:color="auto" w:fill="FFFFFF"/>
          <w:lang w:eastAsia="fr-FR"/>
        </w:rPr>
        <w:t>Un chien ayant obtenu un insuffisant</w:t>
      </w:r>
      <w:r w:rsidRPr="00FF35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fr-FR"/>
        </w:rPr>
        <w:t> : = 1 point de non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fr-FR"/>
        </w:rPr>
        <w:t xml:space="preserve"> confirmation </w:t>
      </w:r>
      <w:r w:rsidRPr="00FF351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fr-FR"/>
        </w:rPr>
        <w:t xml:space="preserve"> au minimum.</w:t>
      </w:r>
    </w:p>
    <w:sectPr w:rsidR="00FF3513" w:rsidRPr="00FF3513" w:rsidSect="00740E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0E87"/>
    <w:rsid w:val="00081171"/>
    <w:rsid w:val="000C6FFD"/>
    <w:rsid w:val="0015048E"/>
    <w:rsid w:val="00173DAC"/>
    <w:rsid w:val="00190575"/>
    <w:rsid w:val="001A2C36"/>
    <w:rsid w:val="001B28F1"/>
    <w:rsid w:val="00201005"/>
    <w:rsid w:val="0028568C"/>
    <w:rsid w:val="00376537"/>
    <w:rsid w:val="003B5F1B"/>
    <w:rsid w:val="00446317"/>
    <w:rsid w:val="00453E2C"/>
    <w:rsid w:val="004867E8"/>
    <w:rsid w:val="004B562C"/>
    <w:rsid w:val="004E7E6C"/>
    <w:rsid w:val="00505340"/>
    <w:rsid w:val="005432C2"/>
    <w:rsid w:val="00553383"/>
    <w:rsid w:val="005748E4"/>
    <w:rsid w:val="005762F6"/>
    <w:rsid w:val="005B77DC"/>
    <w:rsid w:val="0065587D"/>
    <w:rsid w:val="00716DF1"/>
    <w:rsid w:val="00736527"/>
    <w:rsid w:val="00740E87"/>
    <w:rsid w:val="00754F7F"/>
    <w:rsid w:val="00781DA0"/>
    <w:rsid w:val="00787B58"/>
    <w:rsid w:val="007B0B42"/>
    <w:rsid w:val="007B750B"/>
    <w:rsid w:val="008210DE"/>
    <w:rsid w:val="008328C5"/>
    <w:rsid w:val="00986E0C"/>
    <w:rsid w:val="009B478A"/>
    <w:rsid w:val="00A975DE"/>
    <w:rsid w:val="00AF08A4"/>
    <w:rsid w:val="00AF6544"/>
    <w:rsid w:val="00B53EAC"/>
    <w:rsid w:val="00B71C6D"/>
    <w:rsid w:val="00BF3DD5"/>
    <w:rsid w:val="00C160EC"/>
    <w:rsid w:val="00C41E5A"/>
    <w:rsid w:val="00CA08B5"/>
    <w:rsid w:val="00CA0F7A"/>
    <w:rsid w:val="00CC4425"/>
    <w:rsid w:val="00CE46D6"/>
    <w:rsid w:val="00DC2253"/>
    <w:rsid w:val="00E055BB"/>
    <w:rsid w:val="00E9545A"/>
    <w:rsid w:val="00F3706D"/>
    <w:rsid w:val="00F53806"/>
    <w:rsid w:val="00F54DA3"/>
    <w:rsid w:val="00F70941"/>
    <w:rsid w:val="00F74B5C"/>
    <w:rsid w:val="00FC00A0"/>
    <w:rsid w:val="00FC6653"/>
    <w:rsid w:val="00FF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86E0C"/>
  </w:style>
  <w:style w:type="paragraph" w:styleId="Textedebulles">
    <w:name w:val="Balloon Text"/>
    <w:basedOn w:val="Normal"/>
    <w:link w:val="TextedebullesCar"/>
    <w:uiPriority w:val="99"/>
    <w:semiHidden/>
    <w:unhideWhenUsed/>
    <w:rsid w:val="007B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C7DF-523B-4748-872B-90CCF91C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49</cp:revision>
  <cp:lastPrinted>2013-10-10T17:48:00Z</cp:lastPrinted>
  <dcterms:created xsi:type="dcterms:W3CDTF">2013-10-01T07:53:00Z</dcterms:created>
  <dcterms:modified xsi:type="dcterms:W3CDTF">2013-10-10T17:51:00Z</dcterms:modified>
</cp:coreProperties>
</file>